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33" w:rsidRDefault="00A510B7">
      <w:r>
        <w:t>Ausschuss II</w:t>
      </w:r>
    </w:p>
    <w:p w:rsidR="00A510B7" w:rsidRDefault="00A510B7"/>
    <w:p w:rsidR="00A510B7" w:rsidRDefault="00A510B7">
      <w:r>
        <w:t>10.04.2013</w:t>
      </w:r>
    </w:p>
    <w:p w:rsidR="00A510B7" w:rsidRDefault="00A510B7">
      <w:pPr>
        <w:rPr>
          <w:sz w:val="40"/>
        </w:rPr>
      </w:pPr>
      <w:r w:rsidRPr="00A510B7">
        <w:rPr>
          <w:sz w:val="40"/>
        </w:rPr>
        <w:t>Tagesordnung</w:t>
      </w:r>
      <w:r>
        <w:rPr>
          <w:sz w:val="40"/>
        </w:rPr>
        <w:t xml:space="preserve"> </w:t>
      </w:r>
    </w:p>
    <w:p w:rsidR="00A510B7" w:rsidRPr="00A510B7" w:rsidRDefault="00A510B7">
      <w:r w:rsidRPr="00A510B7">
        <w:t>Wird noch eingestellt.</w:t>
      </w:r>
      <w:bookmarkStart w:id="0" w:name="_GoBack"/>
      <w:bookmarkEnd w:id="0"/>
    </w:p>
    <w:p w:rsidR="00A510B7" w:rsidRDefault="00A510B7"/>
    <w:p w:rsidR="00A510B7" w:rsidRDefault="00A510B7"/>
    <w:sectPr w:rsidR="00A51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B7"/>
    <w:rsid w:val="00885833"/>
    <w:rsid w:val="00A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Linke, Jürgen (OA Borgfeld)</dc:creator>
  <cp:lastModifiedBy>Linke, Jürgen (OA Borgfeld)</cp:lastModifiedBy>
  <cp:revision>1</cp:revision>
  <dcterms:created xsi:type="dcterms:W3CDTF">2013-03-04T09:39:00Z</dcterms:created>
  <dcterms:modified xsi:type="dcterms:W3CDTF">2013-03-04T09:42:00Z</dcterms:modified>
</cp:coreProperties>
</file>